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ADC" w:rsidRDefault="00B35ADC" w:rsidP="00074748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sectPr w:rsidR="00B35ADC" w:rsidSect="00A81060">
          <w:footerReference w:type="default" r:id="rId8"/>
          <w:pgSz w:w="16838" w:h="11906" w:orient="landscape"/>
          <w:pgMar w:top="567" w:right="678" w:bottom="567" w:left="709" w:header="0" w:footer="0" w:gutter="0"/>
          <w:cols w:space="708"/>
          <w:docGrid w:linePitch="360"/>
        </w:sectPr>
      </w:pPr>
      <w:bookmarkStart w:id="0" w:name="_GoBack"/>
      <w:r>
        <w:rPr>
          <w:rFonts w:ascii="Times New Roman" w:eastAsia="Times New Roman" w:hAnsi="Times New Roman" w:cs="Times New Roman"/>
          <w:b/>
          <w:bCs/>
          <w:noProof/>
          <w:spacing w:val="-10"/>
          <w:sz w:val="24"/>
          <w:szCs w:val="24"/>
          <w:lang w:eastAsia="ru-RU"/>
        </w:rPr>
        <w:drawing>
          <wp:inline distT="0" distB="0" distL="0" distR="0">
            <wp:extent cx="9568474" cy="6771274"/>
            <wp:effectExtent l="0" t="0" r="0" b="0"/>
            <wp:docPr id="1" name="Рисунок 1" descr="C:\Users\школа\Desktop\Титульные\2 из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2 изо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093" cy="6771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74748" w:rsidRPr="00074748" w:rsidRDefault="00074748" w:rsidP="00074748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lastRenderedPageBreak/>
        <w:t>ПОЯСНИТЕЛЬНАЯ  ЗАПИСКА ИЗОБРАЗИТЕЛЬНОЕ ИСКУССТВО 2 КЛАСС</w:t>
      </w:r>
    </w:p>
    <w:p w:rsidR="00074748" w:rsidRPr="00074748" w:rsidRDefault="00074748" w:rsidP="00074748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учебного предмета «Изобразительное искусство» </w:t>
      </w:r>
      <w:r w:rsidRPr="0007474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разработана на основе </w:t>
      </w:r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ФГОС начального общего образования, Концепции духовно-нравственного развития и воспитания личности гражданина России, </w:t>
      </w:r>
      <w:r w:rsidRPr="000747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авторской программы </w:t>
      </w:r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«Изобразительное искусство» Б.М. </w:t>
      </w:r>
      <w:proofErr w:type="spellStart"/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В.Г. Горяева, Г.Е. Гуровой и др.</w:t>
      </w:r>
      <w:r w:rsidRPr="000747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074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утвержденной МО РФ. </w:t>
      </w:r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обеспечена учебно-методическим комплектом: учебник  </w:t>
      </w:r>
      <w:proofErr w:type="spellStart"/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>Л.А.Неменская</w:t>
      </w:r>
      <w:proofErr w:type="spellEnd"/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Изобразительное искусство. Ты изображаешь, украшаешь и строишь</w:t>
      </w:r>
      <w:r w:rsidR="00BD2716">
        <w:rPr>
          <w:rFonts w:ascii="Times New Roman" w:eastAsia="Times New Roman" w:hAnsi="Times New Roman" w:cs="Times New Roman"/>
          <w:sz w:val="24"/>
          <w:szCs w:val="24"/>
          <w:lang w:eastAsia="ru-RU"/>
        </w:rPr>
        <w:t>. 1- 4 класс.– М.: Просвещение.</w:t>
      </w:r>
    </w:p>
    <w:p w:rsidR="00074748" w:rsidRPr="00074748" w:rsidRDefault="00074748" w:rsidP="000747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</w:pPr>
    </w:p>
    <w:p w:rsidR="00074748" w:rsidRPr="00074748" w:rsidRDefault="00074748" w:rsidP="000747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Цель</w:t>
      </w:r>
      <w:r w:rsidRPr="000747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предмета «Изобразительное искусство» в общеобразовательной школе — формирование художественной культуры учащихся как неотъемлемой части культуры духовной, т. е. культуры </w:t>
      </w:r>
      <w:proofErr w:type="spellStart"/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мироотношений</w:t>
      </w:r>
      <w:proofErr w:type="spellEnd"/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выработанных поколениями</w:t>
      </w:r>
      <w:r w:rsidRPr="00074748">
        <w:rPr>
          <w:rFonts w:ascii="Times New Roman" w:eastAsia="Times New Roman" w:hAnsi="Times New Roman" w:cs="Times New Roman"/>
          <w:i/>
          <w:iCs/>
          <w:spacing w:val="-10"/>
          <w:sz w:val="24"/>
          <w:szCs w:val="24"/>
          <w:lang w:eastAsia="ru-RU"/>
        </w:rPr>
        <w:t>.</w:t>
      </w:r>
      <w:r w:rsidRPr="00074748">
        <w:rPr>
          <w:rFonts w:ascii="Times New Roman" w:eastAsia="Times New Roman" w:hAnsi="Times New Roman" w:cs="Times New Roman"/>
          <w:i/>
          <w:iCs/>
          <w:spacing w:val="10"/>
          <w:sz w:val="24"/>
          <w:szCs w:val="24"/>
          <w:lang w:eastAsia="ru-RU"/>
        </w:rPr>
        <w:t xml:space="preserve"> </w:t>
      </w:r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ценности как высшие ценности человеческой цивили</w:t>
      </w:r>
      <w:r w:rsidRPr="00074748"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  <w:t>зации,</w:t>
      </w:r>
      <w:r w:rsidRPr="000747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прекрасное</w:t>
      </w:r>
      <w:proofErr w:type="gramEnd"/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безобразное в жизни и искусстве, т. е. зоркости души ребенка.</w:t>
      </w:r>
    </w:p>
    <w:p w:rsidR="00074748" w:rsidRPr="00074748" w:rsidRDefault="00074748" w:rsidP="000747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 из задач — </w:t>
      </w:r>
      <w:r w:rsidRPr="000747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постоянная смена художественных материалов, </w:t>
      </w:r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их выразительными возможностями. </w:t>
      </w:r>
      <w:r w:rsidRPr="000747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Многообразие видов деятельности </w:t>
      </w:r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стимулирует интерес учеников к предмету, изучению искусства и является необходимым условием формирования личности каждого.</w:t>
      </w:r>
    </w:p>
    <w:p w:rsidR="00074748" w:rsidRPr="00074748" w:rsidRDefault="00074748" w:rsidP="000747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074748" w:rsidRPr="00074748" w:rsidRDefault="00074748" w:rsidP="000747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07474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Учебная программа «Изобразительное искусство» разработана для 1—4 классов начальной школы.</w:t>
      </w:r>
    </w:p>
    <w:p w:rsidR="00074748" w:rsidRPr="00074748" w:rsidRDefault="00074748" w:rsidP="000747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07474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На изучение предмета отводится 1 ч в неделю, всего на курс — 135 ч. Предмет изучается: в 1 классе — 33 ч в год, во 2—4 классах — 34 ч в год (при </w:t>
      </w:r>
      <w:r w:rsidRPr="000747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1 </w:t>
      </w:r>
      <w:r w:rsidRPr="0007474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ч в неделю).</w:t>
      </w:r>
    </w:p>
    <w:p w:rsidR="00074748" w:rsidRPr="00074748" w:rsidRDefault="00074748" w:rsidP="0007474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4748" w:rsidRPr="00074748" w:rsidRDefault="00074748" w:rsidP="0007474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 ОСВОЕНИЯ ПРЕДМЕТА</w:t>
      </w:r>
    </w:p>
    <w:p w:rsidR="00074748" w:rsidRPr="00074748" w:rsidRDefault="00074748" w:rsidP="000747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0747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второклассника продолжатся процессы:</w:t>
      </w:r>
    </w:p>
    <w:p w:rsidR="00074748" w:rsidRPr="00074748" w:rsidRDefault="00074748" w:rsidP="00074748">
      <w:pPr>
        <w:numPr>
          <w:ilvl w:val="0"/>
          <w:numId w:val="12"/>
        </w:numPr>
        <w:tabs>
          <w:tab w:val="left" w:pos="8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формирования </w:t>
      </w:r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первоначальных представлений о роли изобразительного искусства в жизни и духовно-нравственном развитии человека;</w:t>
      </w:r>
    </w:p>
    <w:p w:rsidR="00074748" w:rsidRPr="00074748" w:rsidRDefault="00074748" w:rsidP="00074748">
      <w:pPr>
        <w:numPr>
          <w:ilvl w:val="0"/>
          <w:numId w:val="12"/>
        </w:numPr>
        <w:tabs>
          <w:tab w:val="left" w:pos="8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формирования </w:t>
      </w:r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 художественной культуры, в том числе на материале художественной культуры родного края;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074748" w:rsidRPr="00074748" w:rsidRDefault="00074748" w:rsidP="00074748">
      <w:pPr>
        <w:numPr>
          <w:ilvl w:val="0"/>
          <w:numId w:val="12"/>
        </w:numPr>
        <w:tabs>
          <w:tab w:val="left" w:pos="8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овладения </w:t>
      </w:r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практическими умениями и навыками в восприятии, анализе и оценке произведений искусства;</w:t>
      </w:r>
    </w:p>
    <w:p w:rsidR="00074748" w:rsidRPr="00074748" w:rsidRDefault="00074748" w:rsidP="00074748">
      <w:pPr>
        <w:tabs>
          <w:tab w:val="left" w:pos="1483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748" w:rsidRPr="00074748" w:rsidRDefault="00074748" w:rsidP="00074748">
      <w:pPr>
        <w:autoSpaceDE w:val="0"/>
        <w:autoSpaceDN w:val="0"/>
        <w:adjustRightInd w:val="0"/>
        <w:spacing w:after="0"/>
        <w:ind w:firstLine="30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СОДЕРЖАНИЕ КУРСА </w:t>
      </w:r>
    </w:p>
    <w:p w:rsidR="00074748" w:rsidRPr="00074748" w:rsidRDefault="00074748" w:rsidP="00074748">
      <w:pPr>
        <w:autoSpaceDE w:val="0"/>
        <w:autoSpaceDN w:val="0"/>
        <w:adjustRightInd w:val="0"/>
        <w:spacing w:after="0"/>
        <w:ind w:firstLine="30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ИСКУССТВО  И ТЫ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0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и чем работает художник?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0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Три основных цвета — желтый, красный, синий. Белая и черная краски.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0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Пастель и цветные мелки, акварель, их выразительные возможности.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0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Выразительные возможности аппликации. 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0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Выразительные возможности графических материалов. 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0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Выразительность материалов для работы в объеме. 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0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Выразительные возможности бумаги. Неожиданные материалы (обобщение темы).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0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Реальность и фантазия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0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Изображение и реальность. 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0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Изображение и фантазия. 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0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Украшение и реальность. 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0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Украшение и фантазия. 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0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Постройка и реальность. 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0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Постройка и фантазия.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0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Братья-Мастера Изображения/Украшения и Постройки всегда работают вместе (обобщение темы).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0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чем говорит искусство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0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Изображение природы в различных состояниях. 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0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Изображение характера животных. 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0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Изображение характера человека: женский образ. 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0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Изображение характера человека: мужской образ. 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0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Образ человека в скульптуре. 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0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Человек и его украшения. 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0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 чем говорят украшения. 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0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Образ здания.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0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изображении, украшении, постройке человек </w:t>
      </w:r>
      <w:r w:rsidRPr="000747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выражает свои </w:t>
      </w:r>
      <w:r w:rsidRPr="0007474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чувства, мысли, настроение, свое отношение к </w:t>
      </w:r>
      <w:r w:rsidRPr="000747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миру </w:t>
      </w:r>
      <w:r w:rsidRPr="0007474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(обобщение темы).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0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говорит искусство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0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Теплые и холодные цвета. Борьба теплого </w:t>
      </w:r>
      <w:r w:rsidRPr="000747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0747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7474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холодного.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0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Тихие и звонкие цвета.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left="317" w:right="3629" w:hanging="3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Что такое ритм линий? 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left="317" w:right="3629" w:hanging="3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Характер линий. Ритм пятен.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left="341" w:hanging="3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Пропорции выражают характер.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left="341" w:hanging="3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Ритм линий и пятен, цвет, пропорции — средства выразительности.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left="350" w:hanging="3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Обобщающий урок года.</w:t>
      </w:r>
    </w:p>
    <w:p w:rsidR="00074748" w:rsidRPr="00074748" w:rsidRDefault="00074748" w:rsidP="00074748">
      <w:pPr>
        <w:shd w:val="clear" w:color="auto" w:fill="FFFFFF"/>
        <w:spacing w:after="0"/>
        <w:ind w:left="720" w:hanging="3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4748" w:rsidRPr="00074748" w:rsidRDefault="00074748" w:rsidP="00074748">
      <w:pPr>
        <w:shd w:val="clear" w:color="auto" w:fill="FFFFFF"/>
        <w:spacing w:after="0"/>
        <w:ind w:left="720" w:hanging="3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74748" w:rsidRPr="00074748" w:rsidSect="00A81060">
          <w:pgSz w:w="16838" w:h="11906" w:orient="landscape"/>
          <w:pgMar w:top="567" w:right="678" w:bottom="567" w:left="709" w:header="0" w:footer="0" w:gutter="0"/>
          <w:cols w:space="708"/>
          <w:docGrid w:linePitch="360"/>
        </w:sectPr>
      </w:pPr>
    </w:p>
    <w:p w:rsidR="00074748" w:rsidRPr="00074748" w:rsidRDefault="00074748" w:rsidP="00074748">
      <w:pPr>
        <w:shd w:val="clear" w:color="auto" w:fill="FFFFFF"/>
        <w:spacing w:after="0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 – ТЕМАТИЧЕСКОЕ ПЛАНИРОВАНИЕ</w:t>
      </w:r>
    </w:p>
    <w:p w:rsidR="00074748" w:rsidRPr="00074748" w:rsidRDefault="00074748" w:rsidP="00074748">
      <w:pPr>
        <w:shd w:val="clear" w:color="auto" w:fill="FFFFFF"/>
        <w:spacing w:after="0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9"/>
        <w:gridCol w:w="4731"/>
        <w:gridCol w:w="6539"/>
        <w:gridCol w:w="1579"/>
        <w:gridCol w:w="44"/>
        <w:gridCol w:w="1911"/>
        <w:gridCol w:w="44"/>
      </w:tblGrid>
      <w:tr w:rsidR="00074748" w:rsidRPr="00074748" w:rsidTr="00074748">
        <w:trPr>
          <w:cantSplit/>
          <w:trHeight w:val="557"/>
        </w:trPr>
        <w:tc>
          <w:tcPr>
            <w:tcW w:w="261" w:type="pct"/>
            <w:vMerge w:val="restart"/>
            <w:vAlign w:val="center"/>
          </w:tcPr>
          <w:p w:rsidR="00074748" w:rsidRPr="00074748" w:rsidRDefault="00074748" w:rsidP="0007474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10" w:type="pct"/>
            <w:vMerge w:val="restart"/>
            <w:vAlign w:val="center"/>
          </w:tcPr>
          <w:p w:rsidR="00074748" w:rsidRPr="00074748" w:rsidRDefault="00074748" w:rsidP="0007474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  <w:p w:rsidR="00074748" w:rsidRPr="00074748" w:rsidRDefault="00074748" w:rsidP="0007474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74748" w:rsidRPr="00074748" w:rsidRDefault="00074748" w:rsidP="0007474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87" w:type="pct"/>
            <w:vMerge w:val="restart"/>
            <w:vAlign w:val="center"/>
          </w:tcPr>
          <w:p w:rsidR="00074748" w:rsidRPr="00074748" w:rsidRDefault="00074748" w:rsidP="0007474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Виды учебной деятельности, формы работы</w:t>
            </w:r>
          </w:p>
        </w:tc>
        <w:tc>
          <w:tcPr>
            <w:tcW w:w="1142" w:type="pct"/>
            <w:gridSpan w:val="4"/>
            <w:vAlign w:val="center"/>
          </w:tcPr>
          <w:p w:rsidR="00074748" w:rsidRPr="00074748" w:rsidRDefault="00074748" w:rsidP="0007474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074748" w:rsidRPr="00074748" w:rsidTr="00074748">
        <w:tc>
          <w:tcPr>
            <w:tcW w:w="261" w:type="pct"/>
            <w:vMerge/>
            <w:vAlign w:val="center"/>
          </w:tcPr>
          <w:p w:rsidR="00074748" w:rsidRPr="00074748" w:rsidRDefault="00074748" w:rsidP="0007474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  <w:vMerge/>
            <w:vAlign w:val="center"/>
          </w:tcPr>
          <w:p w:rsidR="00074748" w:rsidRPr="00074748" w:rsidRDefault="00074748" w:rsidP="0007474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87" w:type="pct"/>
            <w:vMerge/>
            <w:vAlign w:val="center"/>
          </w:tcPr>
          <w:p w:rsidR="00074748" w:rsidRPr="00074748" w:rsidRDefault="00074748" w:rsidP="0007474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gridSpan w:val="2"/>
            <w:vAlign w:val="center"/>
          </w:tcPr>
          <w:p w:rsidR="00074748" w:rsidRPr="00074748" w:rsidRDefault="00074748" w:rsidP="0007474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624" w:type="pct"/>
            <w:gridSpan w:val="2"/>
            <w:vAlign w:val="center"/>
          </w:tcPr>
          <w:p w:rsidR="00074748" w:rsidRPr="00074748" w:rsidRDefault="00074748" w:rsidP="0007474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074748" w:rsidRPr="00074748" w:rsidTr="00074748">
        <w:trPr>
          <w:trHeight w:val="1995"/>
        </w:trPr>
        <w:tc>
          <w:tcPr>
            <w:tcW w:w="261" w:type="pct"/>
            <w:tcBorders>
              <w:top w:val="nil"/>
            </w:tcBorders>
          </w:tcPr>
          <w:p w:rsidR="00074748" w:rsidRPr="00074748" w:rsidRDefault="00074748" w:rsidP="00074748">
            <w:pPr>
              <w:numPr>
                <w:ilvl w:val="0"/>
                <w:numId w:val="13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  <w:tcBorders>
              <w:top w:val="nil"/>
            </w:tcBorders>
          </w:tcPr>
          <w:p w:rsidR="00074748" w:rsidRPr="00074748" w:rsidRDefault="00074748" w:rsidP="000747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«Цветочная поляна» Три основных цвета краски, строящие многоцветье мира. </w:t>
            </w:r>
          </w:p>
        </w:tc>
        <w:tc>
          <w:tcPr>
            <w:tcW w:w="2087" w:type="pct"/>
            <w:tcBorders>
              <w:top w:val="nil"/>
            </w:tcBorders>
          </w:tcPr>
          <w:p w:rsidR="00074748" w:rsidRPr="00074748" w:rsidRDefault="00074748" w:rsidP="0007474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Беседовать о красоте осенней природы. Наблюдать и делать выводы о значении трех красок. Работать с кистью.</w:t>
            </w:r>
          </w:p>
        </w:tc>
        <w:tc>
          <w:tcPr>
            <w:tcW w:w="518" w:type="pct"/>
            <w:gridSpan w:val="2"/>
            <w:tcBorders>
              <w:top w:val="nil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gridSpan w:val="2"/>
            <w:tcBorders>
              <w:top w:val="nil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4748" w:rsidRPr="00074748" w:rsidTr="00074748">
        <w:trPr>
          <w:trHeight w:val="2268"/>
        </w:trPr>
        <w:tc>
          <w:tcPr>
            <w:tcW w:w="261" w:type="pct"/>
          </w:tcPr>
          <w:p w:rsidR="00074748" w:rsidRPr="00074748" w:rsidRDefault="00074748" w:rsidP="00074748">
            <w:pPr>
              <w:numPr>
                <w:ilvl w:val="0"/>
                <w:numId w:val="13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074748" w:rsidRPr="00074748" w:rsidRDefault="00074748" w:rsidP="000747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«Радуга на грозовом небе» Пять красо</w:t>
            </w:r>
            <w:proofErr w:type="gramStart"/>
            <w:r w:rsidRPr="00074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</w:t>
            </w:r>
            <w:proofErr w:type="gramEnd"/>
            <w:r w:rsidRPr="00074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 богатство цвета и тона. </w:t>
            </w:r>
          </w:p>
        </w:tc>
        <w:tc>
          <w:tcPr>
            <w:tcW w:w="2087" w:type="pct"/>
          </w:tcPr>
          <w:p w:rsidR="00074748" w:rsidRPr="00074748" w:rsidRDefault="00074748" w:rsidP="0007474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Беседовать о красоте осенней природы. Знакомство с полотнами известных художников. Работа в группах без предварительного рисунка.</w:t>
            </w:r>
          </w:p>
        </w:tc>
        <w:tc>
          <w:tcPr>
            <w:tcW w:w="518" w:type="pct"/>
            <w:gridSpan w:val="2"/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gridSpan w:val="2"/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4748" w:rsidRPr="00074748" w:rsidTr="00074748">
        <w:tc>
          <w:tcPr>
            <w:tcW w:w="261" w:type="pct"/>
          </w:tcPr>
          <w:p w:rsidR="00074748" w:rsidRPr="00074748" w:rsidRDefault="00074748" w:rsidP="00074748">
            <w:pPr>
              <w:numPr>
                <w:ilvl w:val="0"/>
                <w:numId w:val="13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074748" w:rsidRPr="00074748" w:rsidRDefault="00074748" w:rsidP="000747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«Осенний лес» Пастель и цвет</w:t>
            </w:r>
            <w:r w:rsidRPr="00074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мелки, акварель, их выразительные возможности</w:t>
            </w:r>
          </w:p>
        </w:tc>
        <w:tc>
          <w:tcPr>
            <w:tcW w:w="2087" w:type="pct"/>
          </w:tcPr>
          <w:p w:rsidR="00074748" w:rsidRPr="00074748" w:rsidRDefault="00074748" w:rsidP="0007474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Познакомиться с другими материалами для изображения: мелки, пастель. Узнать о вариантах построения композиции.</w:t>
            </w:r>
          </w:p>
        </w:tc>
        <w:tc>
          <w:tcPr>
            <w:tcW w:w="518" w:type="pct"/>
            <w:gridSpan w:val="2"/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gridSpan w:val="2"/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4748" w:rsidRPr="00074748" w:rsidTr="00074748">
        <w:trPr>
          <w:trHeight w:val="1968"/>
        </w:trPr>
        <w:tc>
          <w:tcPr>
            <w:tcW w:w="261" w:type="pct"/>
            <w:tcBorders>
              <w:top w:val="nil"/>
            </w:tcBorders>
          </w:tcPr>
          <w:p w:rsidR="00074748" w:rsidRPr="00074748" w:rsidRDefault="00074748" w:rsidP="00074748">
            <w:pPr>
              <w:numPr>
                <w:ilvl w:val="0"/>
                <w:numId w:val="13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  <w:tcBorders>
              <w:top w:val="nil"/>
            </w:tcBorders>
          </w:tcPr>
          <w:p w:rsidR="00074748" w:rsidRPr="00074748" w:rsidRDefault="00074748" w:rsidP="000747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«Осенний листопад» Выразительные возможности аппликации</w:t>
            </w:r>
          </w:p>
          <w:p w:rsidR="00074748" w:rsidRPr="00074748" w:rsidRDefault="00074748" w:rsidP="00074748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87" w:type="pct"/>
            <w:tcBorders>
              <w:top w:val="nil"/>
            </w:tcBorders>
          </w:tcPr>
          <w:p w:rsidR="00074748" w:rsidRPr="00074748" w:rsidRDefault="00074748" w:rsidP="0007474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Познакомиться с новым видом выразительности изображения. Определить материалы и инструменты, необходимые для изготовления изделия.</w:t>
            </w:r>
          </w:p>
        </w:tc>
        <w:tc>
          <w:tcPr>
            <w:tcW w:w="518" w:type="pct"/>
            <w:gridSpan w:val="2"/>
            <w:tcBorders>
              <w:top w:val="nil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gridSpan w:val="2"/>
            <w:tcBorders>
              <w:top w:val="nil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4748" w:rsidRPr="00074748" w:rsidTr="00074748">
        <w:tc>
          <w:tcPr>
            <w:tcW w:w="261" w:type="pct"/>
          </w:tcPr>
          <w:p w:rsidR="00074748" w:rsidRPr="00074748" w:rsidRDefault="00074748" w:rsidP="00074748">
            <w:pPr>
              <w:numPr>
                <w:ilvl w:val="0"/>
                <w:numId w:val="13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074748" w:rsidRPr="00074748" w:rsidRDefault="00074748" w:rsidP="000747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«Графика зимнего леса» Выразительные возможности графических материалов</w:t>
            </w:r>
          </w:p>
        </w:tc>
        <w:tc>
          <w:tcPr>
            <w:tcW w:w="2087" w:type="pct"/>
          </w:tcPr>
          <w:p w:rsidR="00074748" w:rsidRPr="00074748" w:rsidRDefault="00074748" w:rsidP="0007474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Познакомиться с другими материалами для изображения: тушь, уголь. Овладение приемами работы с тушью и углем.</w:t>
            </w:r>
          </w:p>
        </w:tc>
        <w:tc>
          <w:tcPr>
            <w:tcW w:w="518" w:type="pct"/>
            <w:gridSpan w:val="2"/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gridSpan w:val="2"/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4748" w:rsidRPr="00074748" w:rsidTr="00074748">
        <w:tc>
          <w:tcPr>
            <w:tcW w:w="261" w:type="pct"/>
          </w:tcPr>
          <w:p w:rsidR="00074748" w:rsidRPr="00074748" w:rsidRDefault="00074748" w:rsidP="00074748">
            <w:pPr>
              <w:numPr>
                <w:ilvl w:val="0"/>
                <w:numId w:val="13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074748" w:rsidRPr="00074748" w:rsidRDefault="00074748" w:rsidP="000747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«Звери в лесу» Выразитель</w:t>
            </w:r>
            <w:r w:rsidRPr="00074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материа</w:t>
            </w:r>
            <w:r w:rsidRPr="00074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лов для работы в объеме</w:t>
            </w:r>
          </w:p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87" w:type="pct"/>
          </w:tcPr>
          <w:p w:rsidR="00074748" w:rsidRPr="00074748" w:rsidRDefault="00074748" w:rsidP="0007474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Сопоставить изображение на плоскости и объемное. Наблюдение за скульптурой. Закрепить навыки работы с пластилином.</w:t>
            </w:r>
          </w:p>
        </w:tc>
        <w:tc>
          <w:tcPr>
            <w:tcW w:w="518" w:type="pct"/>
            <w:gridSpan w:val="2"/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gridSpan w:val="2"/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4748" w:rsidRPr="00074748" w:rsidTr="00074748">
        <w:tc>
          <w:tcPr>
            <w:tcW w:w="261" w:type="pct"/>
          </w:tcPr>
          <w:p w:rsidR="00074748" w:rsidRPr="00074748" w:rsidRDefault="00074748" w:rsidP="00074748">
            <w:pPr>
              <w:numPr>
                <w:ilvl w:val="0"/>
                <w:numId w:val="13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074748" w:rsidRPr="00074748" w:rsidRDefault="00074748" w:rsidP="000747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«Птицы в лесу» Выразительные возможности бумаги</w:t>
            </w:r>
          </w:p>
          <w:p w:rsidR="00074748" w:rsidRPr="00074748" w:rsidRDefault="00074748" w:rsidP="00074748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87" w:type="pct"/>
          </w:tcPr>
          <w:p w:rsidR="00074748" w:rsidRPr="00074748" w:rsidRDefault="00074748" w:rsidP="0007474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Освоить работу с бумагой: сгибание, разрезание, перевод плоскости листа в объемные фигуры: конус, цилиндр.</w:t>
            </w:r>
          </w:p>
        </w:tc>
        <w:tc>
          <w:tcPr>
            <w:tcW w:w="518" w:type="pct"/>
            <w:gridSpan w:val="2"/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gridSpan w:val="2"/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4748" w:rsidRPr="00074748" w:rsidTr="00074748">
        <w:tc>
          <w:tcPr>
            <w:tcW w:w="261" w:type="pct"/>
            <w:tcBorders>
              <w:top w:val="nil"/>
            </w:tcBorders>
          </w:tcPr>
          <w:p w:rsidR="00074748" w:rsidRPr="00074748" w:rsidRDefault="00074748" w:rsidP="00074748">
            <w:pPr>
              <w:numPr>
                <w:ilvl w:val="0"/>
                <w:numId w:val="13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  <w:tcBorders>
              <w:top w:val="nil"/>
            </w:tcBorders>
          </w:tcPr>
          <w:p w:rsidR="00074748" w:rsidRPr="00074748" w:rsidRDefault="00074748" w:rsidP="000747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«Композиция из сухих трав и цветов» Для художника любой материал может стать выразительным (обобщение темы)</w:t>
            </w:r>
          </w:p>
        </w:tc>
        <w:tc>
          <w:tcPr>
            <w:tcW w:w="2087" w:type="pct"/>
            <w:tcBorders>
              <w:top w:val="nil"/>
            </w:tcBorders>
          </w:tcPr>
          <w:p w:rsidR="00074748" w:rsidRPr="00074748" w:rsidRDefault="00074748" w:rsidP="0007474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Сделать вывод о способах выразительности в художественных произведениях.</w:t>
            </w:r>
          </w:p>
        </w:tc>
        <w:tc>
          <w:tcPr>
            <w:tcW w:w="518" w:type="pct"/>
            <w:gridSpan w:val="2"/>
            <w:tcBorders>
              <w:top w:val="nil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gridSpan w:val="2"/>
            <w:tcBorders>
              <w:top w:val="nil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4748" w:rsidRPr="00074748" w:rsidTr="00074748">
        <w:trPr>
          <w:trHeight w:val="2159"/>
        </w:trPr>
        <w:tc>
          <w:tcPr>
            <w:tcW w:w="261" w:type="pct"/>
            <w:tcBorders>
              <w:bottom w:val="single" w:sz="4" w:space="0" w:color="auto"/>
            </w:tcBorders>
          </w:tcPr>
          <w:p w:rsidR="00074748" w:rsidRPr="00074748" w:rsidRDefault="00074748" w:rsidP="00074748">
            <w:pPr>
              <w:numPr>
                <w:ilvl w:val="0"/>
                <w:numId w:val="13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074748" w:rsidRPr="00074748" w:rsidRDefault="00074748" w:rsidP="000747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«Наши друзья – птицы» Изображение и реальность</w:t>
            </w:r>
          </w:p>
        </w:tc>
        <w:tc>
          <w:tcPr>
            <w:tcW w:w="2087" w:type="pct"/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Рассказывать о красоте природы, животных. Наблюдать за изображениями животных. Выделять особенности животных, наблюдать за пропорциями тела.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4748" w:rsidRPr="00074748" w:rsidTr="00074748">
        <w:trPr>
          <w:trHeight w:val="1906"/>
        </w:trPr>
        <w:tc>
          <w:tcPr>
            <w:tcW w:w="261" w:type="pct"/>
            <w:tcBorders>
              <w:top w:val="single" w:sz="4" w:space="0" w:color="auto"/>
            </w:tcBorders>
          </w:tcPr>
          <w:p w:rsidR="00074748" w:rsidRPr="00074748" w:rsidRDefault="00074748" w:rsidP="00074748">
            <w:pPr>
              <w:numPr>
                <w:ilvl w:val="0"/>
                <w:numId w:val="13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  <w:tcBorders>
              <w:top w:val="nil"/>
            </w:tcBorders>
          </w:tcPr>
          <w:p w:rsidR="00074748" w:rsidRPr="00074748" w:rsidRDefault="00074748" w:rsidP="0007474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«Сказочная птица» Изображение и фантазия.</w:t>
            </w:r>
          </w:p>
        </w:tc>
        <w:tc>
          <w:tcPr>
            <w:tcW w:w="2087" w:type="pct"/>
            <w:tcBorders>
              <w:top w:val="nil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Осознать связь фантазии с реальной жизнью. Наблюдение за фантастическими образами. Использовать гуашь.</w:t>
            </w:r>
          </w:p>
        </w:tc>
        <w:tc>
          <w:tcPr>
            <w:tcW w:w="518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4748" w:rsidRPr="00074748" w:rsidTr="00074748">
        <w:trPr>
          <w:trHeight w:val="983"/>
        </w:trPr>
        <w:tc>
          <w:tcPr>
            <w:tcW w:w="261" w:type="pct"/>
          </w:tcPr>
          <w:p w:rsidR="00074748" w:rsidRPr="00074748" w:rsidRDefault="00074748" w:rsidP="00074748">
            <w:pPr>
              <w:numPr>
                <w:ilvl w:val="0"/>
                <w:numId w:val="13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074748" w:rsidRPr="00074748" w:rsidRDefault="00074748" w:rsidP="0007474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«Веточки деревьев с росой и паутинкой» Украшение и реальность</w:t>
            </w:r>
          </w:p>
        </w:tc>
        <w:tc>
          <w:tcPr>
            <w:tcW w:w="2087" w:type="pct"/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Наблюдать за разнообразием объектов природы. Приводить примеры из опыта. Изображать при помощи линии.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4748" w:rsidRPr="00074748" w:rsidTr="00074748">
        <w:trPr>
          <w:trHeight w:val="1990"/>
        </w:trPr>
        <w:tc>
          <w:tcPr>
            <w:tcW w:w="261" w:type="pct"/>
          </w:tcPr>
          <w:p w:rsidR="00074748" w:rsidRPr="00074748" w:rsidRDefault="00074748" w:rsidP="00074748">
            <w:pPr>
              <w:numPr>
                <w:ilvl w:val="0"/>
                <w:numId w:val="13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074748" w:rsidRPr="00074748" w:rsidRDefault="00074748" w:rsidP="0007474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«Кокошник» Украшение и фантазия.</w:t>
            </w:r>
          </w:p>
        </w:tc>
        <w:tc>
          <w:tcPr>
            <w:tcW w:w="2087" w:type="pct"/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конструктивными особенностями орнамента и его связью с природой. Создать собственный орнамент кокошника.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4748" w:rsidRPr="00074748" w:rsidTr="00074748">
        <w:trPr>
          <w:trHeight w:val="1826"/>
        </w:trPr>
        <w:tc>
          <w:tcPr>
            <w:tcW w:w="261" w:type="pct"/>
          </w:tcPr>
          <w:p w:rsidR="00074748" w:rsidRPr="00074748" w:rsidRDefault="00074748" w:rsidP="00074748">
            <w:pPr>
              <w:numPr>
                <w:ilvl w:val="0"/>
                <w:numId w:val="13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074748" w:rsidRPr="00074748" w:rsidRDefault="00074748" w:rsidP="0007474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«Подводный мир» Постройка и реальность.</w:t>
            </w:r>
          </w:p>
        </w:tc>
        <w:tc>
          <w:tcPr>
            <w:tcW w:w="2087" w:type="pct"/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постройками в природе. Определять форму, материал</w:t>
            </w:r>
            <w:proofErr w:type="gramStart"/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онструировать из бумаги самостоятельно, в группах.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4748" w:rsidRPr="00074748" w:rsidTr="00074748">
        <w:trPr>
          <w:trHeight w:val="692"/>
        </w:trPr>
        <w:tc>
          <w:tcPr>
            <w:tcW w:w="261" w:type="pct"/>
          </w:tcPr>
          <w:p w:rsidR="00074748" w:rsidRPr="00074748" w:rsidRDefault="00074748" w:rsidP="00074748">
            <w:pPr>
              <w:numPr>
                <w:ilvl w:val="0"/>
                <w:numId w:val="13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074748" w:rsidRPr="00074748" w:rsidRDefault="00074748" w:rsidP="0007474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«Фантастический замок» Постройка и фантазия</w:t>
            </w:r>
          </w:p>
        </w:tc>
        <w:tc>
          <w:tcPr>
            <w:tcW w:w="2087" w:type="pct"/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Сопоставлять современные постройки и сказочные. Использовать для выразительности композиции сходство и контраст форм.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4748" w:rsidRPr="00074748" w:rsidTr="00074748">
        <w:trPr>
          <w:trHeight w:val="2159"/>
        </w:trPr>
        <w:tc>
          <w:tcPr>
            <w:tcW w:w="261" w:type="pct"/>
          </w:tcPr>
          <w:p w:rsidR="00074748" w:rsidRPr="00074748" w:rsidRDefault="00074748" w:rsidP="00074748">
            <w:pPr>
              <w:numPr>
                <w:ilvl w:val="0"/>
                <w:numId w:val="13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074748" w:rsidRPr="00074748" w:rsidRDefault="00074748" w:rsidP="0007474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Братья-Мастера Изображения, Украшения и Постройки всегда работают вместе </w:t>
            </w:r>
          </w:p>
        </w:tc>
        <w:tc>
          <w:tcPr>
            <w:tcW w:w="2087" w:type="pct"/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Наблюдать за разнообразием форм новогодних украшений, конструировать новогодние игрушки в виде зверей, растений, человека. Работать в группах.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4748" w:rsidRPr="00074748" w:rsidTr="00074748">
        <w:trPr>
          <w:trHeight w:val="692"/>
        </w:trPr>
        <w:tc>
          <w:tcPr>
            <w:tcW w:w="261" w:type="pct"/>
          </w:tcPr>
          <w:p w:rsidR="00074748" w:rsidRPr="00074748" w:rsidRDefault="00074748" w:rsidP="00074748">
            <w:pPr>
              <w:numPr>
                <w:ilvl w:val="0"/>
                <w:numId w:val="13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074748" w:rsidRPr="00074748" w:rsidRDefault="00074748" w:rsidP="000747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«Четвероногий герой» Изображение природы в раз</w:t>
            </w:r>
            <w:r w:rsidRPr="00074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личных состоя</w:t>
            </w:r>
            <w:r w:rsidRPr="00074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ниях</w:t>
            </w:r>
          </w:p>
        </w:tc>
        <w:tc>
          <w:tcPr>
            <w:tcW w:w="2087" w:type="pct"/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иллюстрациями. Наблюдать за настроением животных. Выбирать и применять выразительные средства для реализации замысла в рисунке.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4748" w:rsidRPr="00074748" w:rsidTr="00074748">
        <w:trPr>
          <w:trHeight w:val="551"/>
        </w:trPr>
        <w:tc>
          <w:tcPr>
            <w:tcW w:w="261" w:type="pct"/>
          </w:tcPr>
          <w:p w:rsidR="00074748" w:rsidRPr="00074748" w:rsidRDefault="00074748" w:rsidP="00074748">
            <w:pPr>
              <w:numPr>
                <w:ilvl w:val="0"/>
                <w:numId w:val="13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074748" w:rsidRPr="00074748" w:rsidRDefault="00074748" w:rsidP="000747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характера животных</w:t>
            </w:r>
          </w:p>
          <w:p w:rsidR="00074748" w:rsidRPr="00074748" w:rsidRDefault="00074748" w:rsidP="0007474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87" w:type="pct"/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Наблюдать и рассматривать животных в различных состояниях. Давать устную зарисовку. Работать гуашью.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4748" w:rsidRPr="00074748" w:rsidTr="00074748">
        <w:trPr>
          <w:trHeight w:val="412"/>
        </w:trPr>
        <w:tc>
          <w:tcPr>
            <w:tcW w:w="261" w:type="pct"/>
          </w:tcPr>
          <w:p w:rsidR="00074748" w:rsidRPr="00074748" w:rsidRDefault="00074748" w:rsidP="00074748">
            <w:pPr>
              <w:numPr>
                <w:ilvl w:val="0"/>
                <w:numId w:val="13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074748" w:rsidRPr="00074748" w:rsidRDefault="00074748" w:rsidP="00074748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74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характера человека: женский образ</w:t>
            </w:r>
          </w:p>
        </w:tc>
        <w:tc>
          <w:tcPr>
            <w:tcW w:w="2087" w:type="pct"/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картины известных художников. Создавать противоположные по характеру сказочные женские образы.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4748" w:rsidRPr="00074748" w:rsidTr="00074748">
        <w:trPr>
          <w:trHeight w:val="1118"/>
        </w:trPr>
        <w:tc>
          <w:tcPr>
            <w:tcW w:w="261" w:type="pct"/>
          </w:tcPr>
          <w:p w:rsidR="00074748" w:rsidRPr="00074748" w:rsidRDefault="00074748" w:rsidP="00074748">
            <w:pPr>
              <w:numPr>
                <w:ilvl w:val="0"/>
                <w:numId w:val="13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074748" w:rsidRPr="00074748" w:rsidRDefault="00074748" w:rsidP="000747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характера человека: мужской образ</w:t>
            </w:r>
          </w:p>
        </w:tc>
        <w:tc>
          <w:tcPr>
            <w:tcW w:w="2087" w:type="pct"/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доброго и злого сказочного героя. Изображать эмоциональное состояние человека. Создавать живописными материалами выразительные контрастные образы злого и доброго героя.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4748" w:rsidRPr="00074748" w:rsidTr="00074748">
        <w:trPr>
          <w:trHeight w:val="2159"/>
        </w:trPr>
        <w:tc>
          <w:tcPr>
            <w:tcW w:w="261" w:type="pct"/>
            <w:tcBorders>
              <w:top w:val="nil"/>
            </w:tcBorders>
          </w:tcPr>
          <w:p w:rsidR="00074748" w:rsidRPr="00074748" w:rsidRDefault="00074748" w:rsidP="00074748">
            <w:pPr>
              <w:numPr>
                <w:ilvl w:val="0"/>
                <w:numId w:val="13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  <w:tcBorders>
              <w:top w:val="nil"/>
            </w:tcBorders>
          </w:tcPr>
          <w:p w:rsidR="00074748" w:rsidRPr="00074748" w:rsidRDefault="00074748" w:rsidP="000747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человека в скульптуре</w:t>
            </w:r>
          </w:p>
        </w:tc>
        <w:tc>
          <w:tcPr>
            <w:tcW w:w="2087" w:type="pct"/>
            <w:tcBorders>
              <w:top w:val="nil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и сопоставлять выразительные возможности различных художественных материалов</w:t>
            </w:r>
            <w:proofErr w:type="gramStart"/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которые применяются в скульптуре. </w:t>
            </w:r>
          </w:p>
        </w:tc>
        <w:tc>
          <w:tcPr>
            <w:tcW w:w="518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4748" w:rsidRPr="00074748" w:rsidTr="00074748">
        <w:trPr>
          <w:trHeight w:val="2465"/>
        </w:trPr>
        <w:tc>
          <w:tcPr>
            <w:tcW w:w="261" w:type="pct"/>
          </w:tcPr>
          <w:p w:rsidR="00074748" w:rsidRPr="00074748" w:rsidRDefault="00074748" w:rsidP="00074748">
            <w:pPr>
              <w:numPr>
                <w:ilvl w:val="0"/>
                <w:numId w:val="13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074748" w:rsidRPr="00074748" w:rsidRDefault="00074748" w:rsidP="0007474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«Человек и его украшения» Выражение характера человека через украшения.</w:t>
            </w:r>
          </w:p>
          <w:p w:rsidR="00074748" w:rsidRPr="00074748" w:rsidRDefault="00074748" w:rsidP="000747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7" w:type="pct"/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Рассмотреть предметы с элементами декора. Изучить средства выразительности, которыми пользуются народные умельцы.     Освоить основы изобразительного языка художников.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4748" w:rsidRPr="00074748" w:rsidTr="00074748">
        <w:trPr>
          <w:trHeight w:val="834"/>
        </w:trPr>
        <w:tc>
          <w:tcPr>
            <w:tcW w:w="261" w:type="pct"/>
          </w:tcPr>
          <w:p w:rsidR="00074748" w:rsidRPr="00074748" w:rsidRDefault="00074748" w:rsidP="00074748">
            <w:pPr>
              <w:numPr>
                <w:ilvl w:val="0"/>
                <w:numId w:val="13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074748" w:rsidRPr="00074748" w:rsidRDefault="00074748" w:rsidP="000747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«Морской бой </w:t>
            </w:r>
            <w:proofErr w:type="spellStart"/>
            <w:r w:rsidRPr="00074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Салтана</w:t>
            </w:r>
            <w:proofErr w:type="spellEnd"/>
            <w:r w:rsidRPr="00074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пиратов», коллективное панно двух противоположных сказочных флотов.</w:t>
            </w:r>
          </w:p>
        </w:tc>
        <w:tc>
          <w:tcPr>
            <w:tcW w:w="2087" w:type="pct"/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группах.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4748" w:rsidRPr="00074748" w:rsidTr="00074748">
        <w:trPr>
          <w:trHeight w:val="834"/>
        </w:trPr>
        <w:tc>
          <w:tcPr>
            <w:tcW w:w="261" w:type="pct"/>
          </w:tcPr>
          <w:p w:rsidR="00074748" w:rsidRPr="00074748" w:rsidRDefault="00074748" w:rsidP="00074748">
            <w:pPr>
              <w:numPr>
                <w:ilvl w:val="0"/>
                <w:numId w:val="13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074748" w:rsidRPr="00074748" w:rsidRDefault="00074748" w:rsidP="000747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 мире сказочных героев»  В изображении, украшении и постройке человек выражает свои чувства, мысли, свое отношение к миру.</w:t>
            </w:r>
          </w:p>
        </w:tc>
        <w:tc>
          <w:tcPr>
            <w:tcW w:w="2087" w:type="pct"/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Наблюдать за конструкциями зданий. Осознать, что внешний вид здания соответствует жильцу по характеру. Работать в группе.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4748" w:rsidRPr="00074748" w:rsidTr="00074748">
        <w:trPr>
          <w:trHeight w:val="2159"/>
        </w:trPr>
        <w:tc>
          <w:tcPr>
            <w:tcW w:w="261" w:type="pct"/>
          </w:tcPr>
          <w:p w:rsidR="00074748" w:rsidRPr="00074748" w:rsidRDefault="00074748" w:rsidP="00074748">
            <w:pPr>
              <w:numPr>
                <w:ilvl w:val="0"/>
                <w:numId w:val="13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074748" w:rsidRPr="00074748" w:rsidRDefault="00074748" w:rsidP="0007474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«Замок Снежной королевы» Цвет как средство выражения: теплые и холодные цвета.</w:t>
            </w:r>
          </w:p>
        </w:tc>
        <w:tc>
          <w:tcPr>
            <w:tcW w:w="2087" w:type="pct"/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Наблюдать за цветом в картинах художников. Делать вывод о том, что цвет придает дополнительную эмоциональную выразительность произведению. 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4748" w:rsidRPr="00074748" w:rsidTr="00074748">
        <w:trPr>
          <w:trHeight w:val="834"/>
        </w:trPr>
        <w:tc>
          <w:tcPr>
            <w:tcW w:w="261" w:type="pct"/>
          </w:tcPr>
          <w:p w:rsidR="00074748" w:rsidRPr="00074748" w:rsidRDefault="00074748" w:rsidP="00074748">
            <w:pPr>
              <w:numPr>
                <w:ilvl w:val="0"/>
                <w:numId w:val="13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074748" w:rsidRPr="00074748" w:rsidRDefault="00074748" w:rsidP="0007474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«Весна идет» Цвет как средство выразительности: тихие и звонкие цвета.</w:t>
            </w:r>
          </w:p>
          <w:p w:rsidR="00074748" w:rsidRPr="00074748" w:rsidRDefault="00074748" w:rsidP="000747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7" w:type="pct"/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Беседовать о возможностях цвета в создании настроения. Подбирать цвета для изображения грусти, печали, тревоги, нежности. Создать шкалу оттенков серого цвета.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4748" w:rsidRPr="00074748" w:rsidTr="00074748">
        <w:trPr>
          <w:trHeight w:val="551"/>
        </w:trPr>
        <w:tc>
          <w:tcPr>
            <w:tcW w:w="261" w:type="pct"/>
          </w:tcPr>
          <w:p w:rsidR="00074748" w:rsidRPr="00074748" w:rsidRDefault="00074748" w:rsidP="00074748">
            <w:pPr>
              <w:numPr>
                <w:ilvl w:val="0"/>
                <w:numId w:val="13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074748" w:rsidRPr="00074748" w:rsidRDefault="00074748" w:rsidP="000747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«Весенний ручеек» Линия как средство выражения: ритм линий.</w:t>
            </w:r>
          </w:p>
        </w:tc>
        <w:tc>
          <w:tcPr>
            <w:tcW w:w="2087" w:type="pct"/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фотографии с видами весны в разные месяцы. Определять понятие ритма в природе. Делиться своими наблюдениями. Изобразить ручьи на рисунке с предыдущего урока.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4748" w:rsidRPr="00074748" w:rsidTr="00074748">
        <w:trPr>
          <w:gridAfter w:val="1"/>
          <w:wAfter w:w="14" w:type="pct"/>
          <w:trHeight w:val="1900"/>
        </w:trPr>
        <w:tc>
          <w:tcPr>
            <w:tcW w:w="261" w:type="pct"/>
            <w:tcBorders>
              <w:bottom w:val="single" w:sz="4" w:space="0" w:color="auto"/>
            </w:tcBorders>
          </w:tcPr>
          <w:p w:rsidR="00074748" w:rsidRPr="00074748" w:rsidRDefault="00074748" w:rsidP="00074748">
            <w:pPr>
              <w:numPr>
                <w:ilvl w:val="0"/>
                <w:numId w:val="13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  <w:tcBorders>
              <w:bottom w:val="single" w:sz="4" w:space="0" w:color="auto"/>
            </w:tcBorders>
          </w:tcPr>
          <w:p w:rsidR="00074748" w:rsidRPr="00074748" w:rsidRDefault="00074748" w:rsidP="000747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7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«Ветка» Линия как средство выражения: характер линий.</w:t>
            </w:r>
          </w:p>
        </w:tc>
        <w:tc>
          <w:tcPr>
            <w:tcW w:w="2087" w:type="pct"/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Рассмотреть и сравнить ветки, сделать выводы: у березы ветки нежные, гибкие, у дуба – мощные. Выражать характер с помощью линии.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4748" w:rsidRPr="00074748" w:rsidTr="00074748">
        <w:trPr>
          <w:gridAfter w:val="1"/>
          <w:wAfter w:w="14" w:type="pct"/>
          <w:trHeight w:val="692"/>
        </w:trPr>
        <w:tc>
          <w:tcPr>
            <w:tcW w:w="261" w:type="pct"/>
            <w:tcBorders>
              <w:top w:val="single" w:sz="4" w:space="0" w:color="auto"/>
            </w:tcBorders>
          </w:tcPr>
          <w:p w:rsidR="00074748" w:rsidRPr="00074748" w:rsidRDefault="00074748" w:rsidP="00074748">
            <w:pPr>
              <w:numPr>
                <w:ilvl w:val="0"/>
                <w:numId w:val="13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  <w:tcBorders>
              <w:top w:val="single" w:sz="4" w:space="0" w:color="auto"/>
            </w:tcBorders>
          </w:tcPr>
          <w:p w:rsidR="00074748" w:rsidRPr="00074748" w:rsidRDefault="00074748" w:rsidP="000747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7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«Птичка» Коллективное панно. Ритм пятен как средство выражения.</w:t>
            </w:r>
          </w:p>
        </w:tc>
        <w:tc>
          <w:tcPr>
            <w:tcW w:w="2087" w:type="pct"/>
            <w:tcBorders>
              <w:top w:val="nil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Рассмотреть и сравнить картины известных художников. Познакомиться </w:t>
            </w:r>
            <w:proofErr w:type="gramStart"/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gramEnd"/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средствами выразительности ритм и движение пятна.</w:t>
            </w:r>
          </w:p>
        </w:tc>
        <w:tc>
          <w:tcPr>
            <w:tcW w:w="50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4748" w:rsidRPr="00074748" w:rsidTr="00074748">
        <w:trPr>
          <w:gridAfter w:val="1"/>
          <w:wAfter w:w="14" w:type="pct"/>
          <w:trHeight w:val="267"/>
        </w:trPr>
        <w:tc>
          <w:tcPr>
            <w:tcW w:w="261" w:type="pct"/>
          </w:tcPr>
          <w:p w:rsidR="00074748" w:rsidRPr="00074748" w:rsidRDefault="00074748" w:rsidP="00074748">
            <w:pPr>
              <w:numPr>
                <w:ilvl w:val="0"/>
                <w:numId w:val="13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074748" w:rsidRPr="00074748" w:rsidRDefault="00074748" w:rsidP="0007474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«Смешные человечки» Пропорции выражают характер</w:t>
            </w:r>
          </w:p>
        </w:tc>
        <w:tc>
          <w:tcPr>
            <w:tcW w:w="2087" w:type="pct"/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Наблюдать за пропорциям</w:t>
            </w:r>
            <w:proofErr w:type="gramStart"/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и-</w:t>
            </w:r>
            <w:proofErr w:type="gramEnd"/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тела, массы, длины рук и ног. Выполнять изделия из пластичных материалов. Закрепит основные приемы обработки пластичных материалов.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4748" w:rsidRPr="00074748" w:rsidTr="00074748">
        <w:trPr>
          <w:gridAfter w:val="1"/>
          <w:wAfter w:w="14" w:type="pct"/>
          <w:trHeight w:val="1401"/>
        </w:trPr>
        <w:tc>
          <w:tcPr>
            <w:tcW w:w="261" w:type="pct"/>
          </w:tcPr>
          <w:p w:rsidR="00074748" w:rsidRPr="00074748" w:rsidRDefault="00074748" w:rsidP="00074748">
            <w:pPr>
              <w:numPr>
                <w:ilvl w:val="0"/>
                <w:numId w:val="13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</w:tcPr>
          <w:p w:rsidR="00074748" w:rsidRPr="00074748" w:rsidRDefault="00074748" w:rsidP="000747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7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«Весна. Шум птиц» Ритм линий и пятен, цвет, пропорции – средства выразительности</w:t>
            </w:r>
          </w:p>
        </w:tc>
        <w:tc>
          <w:tcPr>
            <w:tcW w:w="2087" w:type="pct"/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4748" w:rsidRPr="00074748" w:rsidTr="00074748">
        <w:trPr>
          <w:gridAfter w:val="1"/>
          <w:wAfter w:w="14" w:type="pct"/>
          <w:trHeight w:val="1543"/>
        </w:trPr>
        <w:tc>
          <w:tcPr>
            <w:tcW w:w="261" w:type="pct"/>
            <w:tcBorders>
              <w:top w:val="nil"/>
            </w:tcBorders>
          </w:tcPr>
          <w:p w:rsidR="00074748" w:rsidRPr="00074748" w:rsidRDefault="00074748" w:rsidP="00074748">
            <w:pPr>
              <w:numPr>
                <w:ilvl w:val="0"/>
                <w:numId w:val="13"/>
              </w:num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0" w:type="pct"/>
            <w:tcBorders>
              <w:top w:val="nil"/>
            </w:tcBorders>
          </w:tcPr>
          <w:p w:rsidR="00074748" w:rsidRPr="00074748" w:rsidRDefault="00074748" w:rsidP="000747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7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Обобщающий урок</w:t>
            </w:r>
          </w:p>
        </w:tc>
        <w:tc>
          <w:tcPr>
            <w:tcW w:w="2087" w:type="pct"/>
            <w:tcBorders>
              <w:top w:val="nil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Обобщить свои знания по теме года. Назвать ведущие идеи каждой четверти. Закончит коллективное панно, дать оценку выполненной работе.</w:t>
            </w:r>
          </w:p>
        </w:tc>
        <w:tc>
          <w:tcPr>
            <w:tcW w:w="50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4748" w:rsidRPr="00074748" w:rsidTr="00074748">
        <w:trPr>
          <w:gridAfter w:val="1"/>
          <w:wAfter w:w="14" w:type="pct"/>
          <w:trHeight w:val="765"/>
        </w:trPr>
        <w:tc>
          <w:tcPr>
            <w:tcW w:w="261" w:type="pct"/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748">
              <w:rPr>
                <w:rFonts w:ascii="Times New Roman" w:eastAsia="Calibri" w:hAnsi="Times New Roman" w:cs="Times New Roman"/>
                <w:sz w:val="24"/>
                <w:szCs w:val="24"/>
              </w:rPr>
              <w:t>32,33</w:t>
            </w:r>
          </w:p>
        </w:tc>
        <w:tc>
          <w:tcPr>
            <w:tcW w:w="1510" w:type="pct"/>
          </w:tcPr>
          <w:p w:rsidR="00074748" w:rsidRPr="00074748" w:rsidRDefault="00074748" w:rsidP="0007474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уроки</w:t>
            </w:r>
          </w:p>
        </w:tc>
        <w:tc>
          <w:tcPr>
            <w:tcW w:w="2087" w:type="pct"/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4748" w:rsidRPr="00074748" w:rsidRDefault="00074748" w:rsidP="00074748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74748" w:rsidRPr="00074748" w:rsidRDefault="00074748" w:rsidP="00074748">
      <w:pPr>
        <w:shd w:val="clear" w:color="auto" w:fill="FFFFFF"/>
        <w:spacing w:after="0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4748" w:rsidRPr="00074748" w:rsidRDefault="00074748" w:rsidP="00074748">
      <w:pPr>
        <w:shd w:val="clear" w:color="auto" w:fill="FFFFFF"/>
        <w:spacing w:after="0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74748" w:rsidRPr="00074748" w:rsidSect="00A81060">
          <w:pgSz w:w="16838" w:h="11906" w:orient="landscape"/>
          <w:pgMar w:top="567" w:right="678" w:bottom="567" w:left="709" w:header="0" w:footer="0" w:gutter="0"/>
          <w:cols w:space="708"/>
          <w:docGrid w:linePitch="360"/>
        </w:sectPr>
      </w:pPr>
    </w:p>
    <w:p w:rsidR="00074748" w:rsidRPr="00074748" w:rsidRDefault="00074748" w:rsidP="00074748">
      <w:pPr>
        <w:shd w:val="clear" w:color="auto" w:fill="FFFFFF"/>
        <w:spacing w:after="0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МАТЕРИАЛЬНО-ТЕХНИЧЕСКОЕ ОБЕСПЕЧЕНИЕ ОБРАЗОВАТЕЛЬНОГО ПРОЦЕССА</w:t>
      </w:r>
    </w:p>
    <w:p w:rsidR="00074748" w:rsidRPr="00074748" w:rsidRDefault="00074748" w:rsidP="00074748">
      <w:pPr>
        <w:keepNext/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Интернет-ресурсы.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Единая коллекция Цифровых Образовательных Ресурсов. – Режим доступа</w:t>
      </w:r>
      <w:proofErr w:type="gramStart"/>
      <w:r w:rsidRPr="00074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074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http://school-collection.edu.ru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КМ-Школа (образовательная среда для комплексной информатизации школы). – Режим доступа</w:t>
      </w:r>
      <w:proofErr w:type="gramStart"/>
      <w:r w:rsidRPr="00074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074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http://www.km-school.ru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Презентация уроков «Начальная школа». – Режим доступа</w:t>
      </w:r>
      <w:proofErr w:type="gramStart"/>
      <w:r w:rsidRPr="00074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074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http://nachalka/info/about/193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>4. Я иду на урок начальной школы (материалы к уроку). – Режим доступа</w:t>
      </w:r>
      <w:proofErr w:type="gramStart"/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http://nsc.1september.ru/urok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Презентации уроков «Начальная школа». – Режим доступа</w:t>
      </w:r>
      <w:proofErr w:type="gramStart"/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http://nachalka.info/about/193</w:t>
      </w:r>
    </w:p>
    <w:p w:rsidR="00074748" w:rsidRPr="00074748" w:rsidRDefault="00074748" w:rsidP="00074748">
      <w:pPr>
        <w:keepNext/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Наглядные пособия.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Таблицы. Репродукции картин.</w:t>
      </w:r>
      <w:r w:rsidRPr="0007474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Объемные геометрические тела.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>3. Муляжи овощей, фруктов.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Иллюстрации с изображением растений, животных.</w:t>
      </w:r>
    </w:p>
    <w:p w:rsidR="00074748" w:rsidRPr="00074748" w:rsidRDefault="00074748" w:rsidP="00074748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Информационно-коммуникативные средства.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УМК «Уроки </w:t>
      </w:r>
      <w:proofErr w:type="spellStart"/>
      <w:r w:rsidRPr="00074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медиатеки</w:t>
      </w:r>
      <w:proofErr w:type="spellEnd"/>
      <w:r w:rsidRPr="00074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Кирилла и </w:t>
      </w:r>
      <w:proofErr w:type="spellStart"/>
      <w:r w:rsidRPr="00074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Мефодия</w:t>
      </w:r>
      <w:proofErr w:type="spellEnd"/>
      <w:r w:rsidRPr="00074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074748" w:rsidRPr="00074748" w:rsidRDefault="00074748" w:rsidP="00074748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Технические средства обучения.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Телевизор.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Магнитофон.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Персональный компьютер.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Мультимедийный проектор.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Экран проекционный.</w:t>
      </w:r>
    </w:p>
    <w:p w:rsidR="00074748" w:rsidRPr="00074748" w:rsidRDefault="00074748" w:rsidP="00074748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Учебно-практическое оборудование.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Аудиторная доска с магнитной поверхностью.</w:t>
      </w:r>
    </w:p>
    <w:p w:rsidR="00074748" w:rsidRPr="00074748" w:rsidRDefault="00074748" w:rsidP="00074748">
      <w:pPr>
        <w:numPr>
          <w:ilvl w:val="0"/>
          <w:numId w:val="7"/>
        </w:num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Шкаф для хранения карт, таблиц.</w:t>
      </w:r>
    </w:p>
    <w:p w:rsidR="00074748" w:rsidRPr="00074748" w:rsidRDefault="00074748" w:rsidP="00074748">
      <w:pPr>
        <w:tabs>
          <w:tab w:val="left" w:pos="298"/>
          <w:tab w:val="left" w:leader="dot" w:pos="6139"/>
        </w:tabs>
        <w:autoSpaceDE w:val="0"/>
        <w:autoSpaceDN w:val="0"/>
        <w:adjustRightInd w:val="0"/>
        <w:spacing w:after="0"/>
        <w:ind w:firstLine="3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B1E" w:rsidRPr="00074748" w:rsidRDefault="00101B1E" w:rsidP="0007474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01B1E" w:rsidRPr="00074748" w:rsidSect="00A81060">
      <w:pgSz w:w="16838" w:h="11906" w:orient="landscape"/>
      <w:pgMar w:top="567" w:right="678" w:bottom="567" w:left="709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D15" w:rsidRDefault="00043D15">
      <w:pPr>
        <w:spacing w:after="0" w:line="240" w:lineRule="auto"/>
      </w:pPr>
      <w:r>
        <w:separator/>
      </w:r>
    </w:p>
  </w:endnote>
  <w:endnote w:type="continuationSeparator" w:id="0">
    <w:p w:rsidR="00043D15" w:rsidRDefault="00043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8346"/>
      <w:docPartObj>
        <w:docPartGallery w:val="Page Numbers (Bottom of Page)"/>
        <w:docPartUnique/>
      </w:docPartObj>
    </w:sdtPr>
    <w:sdtEndPr/>
    <w:sdtContent>
      <w:p w:rsidR="00A81060" w:rsidRDefault="001D4D91">
        <w:pPr>
          <w:pStyle w:val="a3"/>
          <w:jc w:val="right"/>
        </w:pPr>
        <w:r>
          <w:fldChar w:fldCharType="begin"/>
        </w:r>
        <w:r w:rsidR="00074748">
          <w:instrText xml:space="preserve"> PAGE   \* MERGEFORMAT </w:instrText>
        </w:r>
        <w:r>
          <w:fldChar w:fldCharType="separate"/>
        </w:r>
        <w:r w:rsidR="00B35A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81060" w:rsidRDefault="00B35AD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D15" w:rsidRDefault="00043D15">
      <w:pPr>
        <w:spacing w:after="0" w:line="240" w:lineRule="auto"/>
      </w:pPr>
      <w:r>
        <w:separator/>
      </w:r>
    </w:p>
  </w:footnote>
  <w:footnote w:type="continuationSeparator" w:id="0">
    <w:p w:rsidR="00043D15" w:rsidRDefault="00043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7D86266"/>
    <w:lvl w:ilvl="0">
      <w:numFmt w:val="bullet"/>
      <w:lvlText w:val="*"/>
      <w:lvlJc w:val="left"/>
    </w:lvl>
  </w:abstractNum>
  <w:abstractNum w:abstractNumId="1">
    <w:nsid w:val="6B642138"/>
    <w:multiLevelType w:val="hybridMultilevel"/>
    <w:tmpl w:val="0DF60F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Franklin Gothic Medium" w:hAnsi="Franklin Gothic Medium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Franklin Gothic Medium" w:hAnsi="Franklin Gothic Medium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Franklin Gothic Medium" w:hAnsi="Franklin Gothic Medium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Franklin Gothic Medium" w:hAnsi="Franklin Gothic Medium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Georgia" w:hAnsi="Georgia" w:hint="default"/>
        </w:rPr>
      </w:lvl>
    </w:lvlOverride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6CC4"/>
    <w:rsid w:val="00043D15"/>
    <w:rsid w:val="00074748"/>
    <w:rsid w:val="00101B1E"/>
    <w:rsid w:val="00116CC4"/>
    <w:rsid w:val="001D4D91"/>
    <w:rsid w:val="00534E80"/>
    <w:rsid w:val="00B35ADC"/>
    <w:rsid w:val="00BD2716"/>
    <w:rsid w:val="00DF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D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74748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074748"/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5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5A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74748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074748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3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1576</Words>
  <Characters>8986</Characters>
  <Application>Microsoft Office Word</Application>
  <DocSecurity>0</DocSecurity>
  <Lines>74</Lines>
  <Paragraphs>21</Paragraphs>
  <ScaleCrop>false</ScaleCrop>
  <Company>SPecialiST RePack</Company>
  <LinksUpToDate>false</LinksUpToDate>
  <CharactersWithSpaces>10541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Школа12</dc:creator>
  <cp:keywords/>
  <dc:description/>
  <cp:lastModifiedBy>школа</cp:lastModifiedBy>
  <cp:revision>7</cp:revision>
  <dcterms:created xsi:type="dcterms:W3CDTF">2016-09-21T08:34:00Z</dcterms:created>
  <dcterms:modified xsi:type="dcterms:W3CDTF">2020-03-26T07:23:00Z</dcterms:modified>
</cp:coreProperties>
</file>